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43" w:rsidRPr="0053043C" w:rsidRDefault="00525A9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5A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-1398905</wp:posOffset>
            </wp:positionH>
            <wp:positionV relativeFrom="margin">
              <wp:posOffset>-720090</wp:posOffset>
            </wp:positionV>
            <wp:extent cx="8112760" cy="11146790"/>
            <wp:effectExtent l="0" t="0" r="0" b="0"/>
            <wp:wrapSquare wrapText="bothSides"/>
            <wp:docPr id="1" name="Рисунок 1" descr="F:\СРО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60" cy="1114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A4C43" w:rsidRPr="0053043C">
        <w:rPr>
          <w:rFonts w:ascii="Times New Roman" w:hAnsi="Times New Roman" w:cs="Times New Roman"/>
          <w:sz w:val="28"/>
          <w:szCs w:val="28"/>
        </w:rPr>
        <w:t xml:space="preserve">1.3.3. Коррупционное  правонарушение  -  как  отдельное  проявление  </w:t>
      </w:r>
      <w:r w:rsidR="003A4C43" w:rsidRPr="0053043C">
        <w:rPr>
          <w:rFonts w:ascii="Times New Roman" w:hAnsi="Times New Roman" w:cs="Times New Roman"/>
          <w:sz w:val="28"/>
          <w:szCs w:val="28"/>
        </w:rPr>
        <w:lastRenderedPageBreak/>
        <w:t>коррупции,  влекущее  за собой дисциплинарную, административную, уголовную или иную ответственность.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1.3.4.   Субъекты  антикоррупционной  политики  -  органы  государственной  власти 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Pr="0053043C">
        <w:rPr>
          <w:rFonts w:ascii="Times New Roman" w:hAnsi="Times New Roman" w:cs="Times New Roman"/>
          <w:sz w:val="28"/>
          <w:szCs w:val="28"/>
        </w:rPr>
        <w:t xml:space="preserve"> субъектами антикоррупционной политики являются: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43C">
        <w:rPr>
          <w:rFonts w:ascii="Times New Roman" w:hAnsi="Times New Roman" w:cs="Times New Roman"/>
          <w:sz w:val="28"/>
          <w:szCs w:val="28"/>
        </w:rPr>
        <w:t>педагогический коллектив, обслуживающий персонал;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43C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детского сада;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43C">
        <w:rPr>
          <w:rFonts w:ascii="Times New Roman" w:hAnsi="Times New Roman" w:cs="Times New Roman"/>
          <w:sz w:val="28"/>
          <w:szCs w:val="28"/>
        </w:rPr>
        <w:t>физические  и  юридические  лица,  заинтересованные  в  качественном  оказании  детским  садом образовательных услуг.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1.3.5.  Субъекты  коррупционных  правонарушений  -  физические  лица,  использующие 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1.3.6.  Предупреждение  коррупции  -  деятельность  субъектов  антикоррупционной  политики, направленная  на  изучение,  выявление,  ограничение  либо  устранение  явлений  условий, порождающих коррупционные правонарушения, или способствующих их распространению.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1.4.  Комиссия  в  своей  деятельности  руководствуется  Конституцией  Российской  Федерации,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РФ</w:t>
      </w:r>
      <w:r w:rsidRPr="0053043C">
        <w:rPr>
          <w:rFonts w:ascii="Times New Roman" w:hAnsi="Times New Roman" w:cs="Times New Roman"/>
          <w:sz w:val="28"/>
          <w:szCs w:val="28"/>
        </w:rPr>
        <w:t>, в том числе Законом РФ от 25.12.2008 № 273-ФЗ  «О противодействии коррупции», нормативными актами Министерства образования и науки  Российс</w:t>
      </w:r>
      <w:r>
        <w:rPr>
          <w:rFonts w:ascii="Times New Roman" w:hAnsi="Times New Roman" w:cs="Times New Roman"/>
          <w:sz w:val="28"/>
          <w:szCs w:val="28"/>
        </w:rPr>
        <w:t>кой  Федерации,  Уставом  ДОУ</w:t>
      </w:r>
      <w:r w:rsidRPr="0053043C">
        <w:rPr>
          <w:rFonts w:ascii="Times New Roman" w:hAnsi="Times New Roman" w:cs="Times New Roman"/>
          <w:sz w:val="28"/>
          <w:szCs w:val="28"/>
        </w:rPr>
        <w:t>, решениями педаг</w:t>
      </w:r>
      <w:r>
        <w:rPr>
          <w:rFonts w:ascii="Times New Roman" w:hAnsi="Times New Roman" w:cs="Times New Roman"/>
          <w:sz w:val="28"/>
          <w:szCs w:val="28"/>
        </w:rPr>
        <w:t>огического совета</w:t>
      </w:r>
      <w:r w:rsidRPr="0053043C">
        <w:rPr>
          <w:rFonts w:ascii="Times New Roman" w:hAnsi="Times New Roman" w:cs="Times New Roman"/>
          <w:sz w:val="28"/>
          <w:szCs w:val="28"/>
        </w:rPr>
        <w:t>,  другими нормативными правовыми актами детского сада, а также настоящим Положением.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1.5.  Настоящее  положение  вступает  в  силу  с  момента  его  утверждения  приказом  по образовательному учреждению.</w:t>
      </w:r>
    </w:p>
    <w:p w:rsidR="003A4C43" w:rsidRDefault="003A4C43" w:rsidP="003A4C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4C43" w:rsidRPr="0099617E" w:rsidRDefault="003A4C43" w:rsidP="003A4C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E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2.1.  Участвует  в  разработке  и  реализации  приоритетных  направлений    антикоррупционной политики.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2.2. Координирует деятельность детского сада по устранению причин коррупции и условий им способствующих, выявлению и пресечению фактов коррупции и её проявлений.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детском саду.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2.4.  Вырабатывает  рекомендации  для  практического  использования  по  предотвращению  и профилактике коррупционных правонарушений в деятельности детского сада.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2.5.  Оказывает  консультативную  помощь  субъектам  антико</w:t>
      </w:r>
      <w:r>
        <w:rPr>
          <w:rFonts w:ascii="Times New Roman" w:hAnsi="Times New Roman" w:cs="Times New Roman"/>
          <w:sz w:val="28"/>
          <w:szCs w:val="28"/>
        </w:rPr>
        <w:t>ррупционной  политики  ДОУ</w:t>
      </w:r>
      <w:r w:rsidRPr="0053043C">
        <w:rPr>
          <w:rFonts w:ascii="Times New Roman" w:hAnsi="Times New Roman" w:cs="Times New Roman"/>
          <w:sz w:val="28"/>
          <w:szCs w:val="28"/>
        </w:rPr>
        <w:t xml:space="preserve">  по  вопросам,  связанным</w:t>
      </w:r>
      <w:r>
        <w:rPr>
          <w:rFonts w:ascii="Times New Roman" w:hAnsi="Times New Roman" w:cs="Times New Roman"/>
          <w:sz w:val="28"/>
          <w:szCs w:val="28"/>
        </w:rPr>
        <w:t xml:space="preserve">  с  применением  на  практике общих  принципов  слу</w:t>
      </w:r>
      <w:r w:rsidRPr="0053043C">
        <w:rPr>
          <w:rFonts w:ascii="Times New Roman" w:hAnsi="Times New Roman" w:cs="Times New Roman"/>
          <w:sz w:val="28"/>
          <w:szCs w:val="28"/>
        </w:rPr>
        <w:t>жебного поведения сотрудников и других участников учебно-воспитательного процесса.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lastRenderedPageBreak/>
        <w:t>2.6. Взаимодействует с правоохранительными органами по реализации мер, направленных на предупреждение  (профилактику)  коррупции  и  на  выявление  субъектов  коррупционных правонарушений.</w:t>
      </w:r>
    </w:p>
    <w:p w:rsidR="003A4C43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4C43" w:rsidRPr="0099617E" w:rsidRDefault="003A4C43" w:rsidP="003A4C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E">
        <w:rPr>
          <w:rFonts w:ascii="Times New Roman" w:hAnsi="Times New Roman" w:cs="Times New Roman"/>
          <w:b/>
          <w:sz w:val="28"/>
          <w:szCs w:val="28"/>
        </w:rPr>
        <w:t>3. Порядок формирования и деятельность Комиссии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3.1.   Комиссия состоит из 5 членов Комиссии.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Состав  членов  Комиссии  рассматривается  и  утверждается  на  общем  собрании  коллектива детского сада. Ход рассмотрения и принятое решение фиксируется в протоколе общего собрания, а состав Комиссии утверждается приказом по образовательному учреждению.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3.2.   В состав Комиссии входят: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  представители педагогического совета;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  представители обслуживающего персонала;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  представители от родительского комитета;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  представитель профсоюзного к</w:t>
      </w:r>
      <w:r>
        <w:rPr>
          <w:rFonts w:ascii="Times New Roman" w:hAnsi="Times New Roman" w:cs="Times New Roman"/>
          <w:sz w:val="28"/>
          <w:szCs w:val="28"/>
        </w:rPr>
        <w:t>омитета работников ДОУ</w:t>
      </w:r>
      <w:r w:rsidRPr="0053043C">
        <w:rPr>
          <w:rFonts w:ascii="Times New Roman" w:hAnsi="Times New Roman" w:cs="Times New Roman"/>
          <w:sz w:val="28"/>
          <w:szCs w:val="28"/>
        </w:rPr>
        <w:t>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В случае отсутствия  возможности членов Комиссии присутствовать на  заседании, они вправе изложить свое мнение по рассматриваемым вопросам в письменном виде.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3.4. Заседание Комиссии правомочно, если на нем присутствует не менее двух третей общего числа  его  членов.  В  случае  несогласия  с  принятым  решением,  член  Комиссии  вправе  в письменном виде изложить особое мнение, которое подлежит приобщению к протоколу.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3.5.  Член  Комиссии  добровольно  принимает  на  себя  обязательства  о  неразглашении сведений затрагивающих честь и достоинство  граждан и другой конфиденциальной информации, которая  рассматривается  (рассматривалась)  Комиссией.  Информация,  полученная  Комиссией, 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3.6.  Председатель  Комиссии  избирается  на  первом  заседании  Комиссии  открытым  голосованием простым большинством голосов от общего численного состава Комиссии.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3.9. Секретарь Комиссии: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-  информирует  членов  Комиссии  о  месте,  времени  проведения  и  повестке  дня  очередного заседания Комиссии, обеспечивает необходимыми справочно-информационными материалами. 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4C43" w:rsidRPr="0099617E" w:rsidRDefault="003A4C43" w:rsidP="003A4C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E">
        <w:rPr>
          <w:rFonts w:ascii="Times New Roman" w:hAnsi="Times New Roman" w:cs="Times New Roman"/>
          <w:b/>
          <w:sz w:val="28"/>
          <w:szCs w:val="28"/>
        </w:rPr>
        <w:lastRenderedPageBreak/>
        <w:t>4. Полномочия Комиссии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4.1. Комиссия координирует деятельность  детского  сада  по реализации мер  противодействия коррупции.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4.2.   Комиссия  вносит  предложения  на  рассмотрение  педагогического  совета  детского сада 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4.4.  Содействует  работе  по  проведению  анализа  и  экспертизы  издаваемых    администрацией детского сада документов нормативного характера по вопросам противодействия коррупции.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4.5.  Рассматривает  предложения  о  совершенствовании  методической  и  организационной работы по противодействию коррупции в детском саду.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4.6.  Содействует  внесению  дополнений  в  нормативные  правовые  акты  с  учетом  изменений действующего законодательства.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4.7.  Создает  рабочие  группы  для  и</w:t>
      </w:r>
      <w:r>
        <w:rPr>
          <w:rFonts w:ascii="Times New Roman" w:hAnsi="Times New Roman" w:cs="Times New Roman"/>
          <w:sz w:val="28"/>
          <w:szCs w:val="28"/>
        </w:rPr>
        <w:t xml:space="preserve">зучения  вопросов,  касающихся </w:t>
      </w:r>
      <w:r w:rsidRPr="0053043C">
        <w:rPr>
          <w:rFonts w:ascii="Times New Roman" w:hAnsi="Times New Roman" w:cs="Times New Roman"/>
          <w:sz w:val="28"/>
          <w:szCs w:val="28"/>
        </w:rPr>
        <w:t>деятельности  Комиссии,  а также для подготовки проектов соответствующих решений Комиссии.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4.8.  Полномочия  Комиссии,  порядок  её  формирования  и  деятельности  определяются настоящим Положением. 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4.9.  В  зависимости  от  рассматриваемых  вопросов,  к  участию  в  заседаниях  Комиссии  могут привлекаться иные лица, по согласованию с председателем Комиссии.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4.10.Решения  Комиссии  принимаются  на  заседании  открытым  голосованием  простым большинством  голосов  присутствующих  членов  Комиссии  и  носят  рекомендательный  характер, оформляется  протоколом,  который  подписывает  председатель  Комиссии,  а  при  необходимости, 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реализуются путем принятия соответствующих приказов и распоряжений директора, если иное  не предусмотрено действующим законодательством. Члены Комиссии обладают равными правами при принятии решений.</w:t>
      </w:r>
    </w:p>
    <w:p w:rsidR="003A4C43" w:rsidRDefault="003A4C43" w:rsidP="003A4C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4C43" w:rsidRPr="0099617E" w:rsidRDefault="003A4C43" w:rsidP="003A4C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E">
        <w:rPr>
          <w:rFonts w:ascii="Times New Roman" w:hAnsi="Times New Roman" w:cs="Times New Roman"/>
          <w:b/>
          <w:sz w:val="28"/>
          <w:szCs w:val="28"/>
        </w:rPr>
        <w:t>5. Председатель Комиссии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5.1.   Определяет место, время проведения и повестку дня заседания Комиссии,  в случае необходимости привлекает к работе специалистов (по согласованию).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5.2.  На  основе  предложений  членов  Комиссии  и  руководителей  структурных  подразделений формирует план работы Комиссии на текущий год и повестку дня его очередного заседания.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5.3.  Информирует  педагогический  совет  о  результатах  реализации  мер  противодействия коррупции в детском саду.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5.4.  Дает  соответствующие  поручения  своему  заместителю,  секретарю  и  членам  Комиссии, осуществляет контроль за их выполнением.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5.5. Подписывает протокол заседания Комиссии.</w:t>
      </w:r>
    </w:p>
    <w:p w:rsidR="003A4C43" w:rsidRDefault="003A4C43" w:rsidP="003A4C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4C43" w:rsidRPr="0099617E" w:rsidRDefault="003A4C43" w:rsidP="003A4C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E">
        <w:rPr>
          <w:rFonts w:ascii="Times New Roman" w:hAnsi="Times New Roman" w:cs="Times New Roman"/>
          <w:b/>
          <w:sz w:val="28"/>
          <w:szCs w:val="28"/>
        </w:rPr>
        <w:lastRenderedPageBreak/>
        <w:t>6. Обеспечение участия общественности в деятельности Комиссии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6.1.  Все  участники  учебно-воспитательного  процесса,  представители  общественности  вправе направлять,  в  Комиссию  обращения  по  вопросам  противодействия  коррупции,  которые рассматриваются на заседании Комиссии.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6.2.  На  заседание  Комиссии  могут  быть  приглашены  представители  общественности.  По решению председателя Комиссии, информация не конфиденциального характера о рассмотренных Комиссией  проблемных  вопросах,  может  передаваться  в  СМИ  (официальный  сайт  ОУ)  для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6.3. Не позднее 10 числа  месяца,  следующего за отчетным кварталом председатель Комиссии формирует  и  представляет  ответственному  за  информационное  обеспечение  пресс-релизы  о промежуточных  итогах  реализации  Программы  коррупционного  противодействия  в  детском  саду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для  последующего  официального  опубликования  с  учетом  требований  к  конфиденциальности информации, представляют отчетные  материалы в публичный доклад  заведующего  по основному направлению деятельности Комиссии.</w:t>
      </w:r>
    </w:p>
    <w:p w:rsidR="003A4C43" w:rsidRPr="0053043C" w:rsidRDefault="003A4C43" w:rsidP="003A4C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4C43" w:rsidRPr="0099617E" w:rsidRDefault="003A4C43" w:rsidP="003A4C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E">
        <w:rPr>
          <w:rFonts w:ascii="Times New Roman" w:hAnsi="Times New Roman" w:cs="Times New Roman"/>
          <w:b/>
          <w:sz w:val="28"/>
          <w:szCs w:val="28"/>
        </w:rPr>
        <w:t>7.   Взаимодействие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7.1. Председатель комиссии, заместитель председателя комиссии, секретарь комиссии и члены 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комиссии непосредственно взаимодействуют: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  с  педагогическим  коллективом  по  вопросам  реализации  мер  противодействия  коррупции, совершенствования  методической  и  организационной  работы  по</w:t>
      </w:r>
      <w:r>
        <w:rPr>
          <w:rFonts w:ascii="Times New Roman" w:hAnsi="Times New Roman" w:cs="Times New Roman"/>
          <w:sz w:val="28"/>
          <w:szCs w:val="28"/>
        </w:rPr>
        <w:t xml:space="preserve">  противодействию  коррупции  в ДОУ</w:t>
      </w:r>
      <w:r w:rsidRPr="0053043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  с  родительским  комитетом  по  вопросам  совершенствования  деятельности  в  сфере противодействия  коррупции,  участия  в  подготовке  проектов  локальных  нормативных  актов  по вопросам, относящимся к компетенции Комиссии, информирования о результатах реализации мер 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противодейст</w:t>
      </w:r>
      <w:r>
        <w:rPr>
          <w:rFonts w:ascii="Times New Roman" w:hAnsi="Times New Roman" w:cs="Times New Roman"/>
          <w:sz w:val="28"/>
          <w:szCs w:val="28"/>
        </w:rPr>
        <w:t>вия  коррупции  в  ДОУ</w:t>
      </w:r>
      <w:r w:rsidRPr="0053043C">
        <w:rPr>
          <w:rFonts w:ascii="Times New Roman" w:hAnsi="Times New Roman" w:cs="Times New Roman"/>
          <w:sz w:val="28"/>
          <w:szCs w:val="28"/>
        </w:rPr>
        <w:t>,  по  вопросам  антикоррупционного  образования  и профилактических мероприятиях;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с администрацией ДОУ</w:t>
      </w:r>
      <w:r w:rsidRPr="0053043C">
        <w:rPr>
          <w:rFonts w:ascii="Times New Roman" w:hAnsi="Times New Roman" w:cs="Times New Roman"/>
          <w:sz w:val="28"/>
          <w:szCs w:val="28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  с 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 (сотрудниками)  ДОУ</w:t>
      </w:r>
      <w:r w:rsidRPr="0053043C">
        <w:rPr>
          <w:rFonts w:ascii="Times New Roman" w:hAnsi="Times New Roman" w:cs="Times New Roman"/>
          <w:sz w:val="28"/>
          <w:szCs w:val="28"/>
        </w:rPr>
        <w:t xml:space="preserve">  и  гражданами  по  рассмотрению  их письменных обращений, связанных с вопросами противодействия коррупции в детском саду;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  с  правоохранительными  органами  по  реализации  мер,  направленных  на  предупреждение (профилактику) коррупции и на выявление субъектов коррупционных правонарушений.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7.2.  Комиссия работает в тесном контакте: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самоуправления, правоохранительными, контролирующими, налоговыми и другими  органами  по  вопросам,  относящимся  к  компетенции  Комиссии,  а  также  по  вопросам получения  </w:t>
      </w:r>
      <w:r w:rsidRPr="0053043C">
        <w:rPr>
          <w:rFonts w:ascii="Times New Roman" w:hAnsi="Times New Roman" w:cs="Times New Roman"/>
          <w:sz w:val="28"/>
          <w:szCs w:val="28"/>
        </w:rPr>
        <w:lastRenderedPageBreak/>
        <w:t>в  установленном  порядке  необходимой  информации  от  них,  внесения  дополнений  в нормативные правовые акты с учетом изменений действующего законодательства.</w:t>
      </w:r>
    </w:p>
    <w:p w:rsidR="003A4C43" w:rsidRDefault="003A4C43" w:rsidP="003A4C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4C43" w:rsidRPr="0099617E" w:rsidRDefault="003A4C43" w:rsidP="003A4C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E">
        <w:rPr>
          <w:rFonts w:ascii="Times New Roman" w:hAnsi="Times New Roman" w:cs="Times New Roman"/>
          <w:b/>
          <w:sz w:val="28"/>
          <w:szCs w:val="28"/>
        </w:rPr>
        <w:t>8.  Внесение изменений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8.1.  Внесение  изменений  и  дополнений  в  настоящее  Положение  осуществляется  путем подготовки проекта о внесении изменений и дополнений.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8.2.  Утверждение  вносимых  изменений  и  дополнений  в  Положение  осуществляется  после принятия решения общего собрания коллектива школы с последующим утверждение приказом по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53043C">
        <w:rPr>
          <w:rFonts w:ascii="Times New Roman" w:hAnsi="Times New Roman" w:cs="Times New Roman"/>
          <w:sz w:val="28"/>
          <w:szCs w:val="28"/>
        </w:rPr>
        <w:t>.</w:t>
      </w:r>
    </w:p>
    <w:p w:rsidR="003A4C43" w:rsidRDefault="003A4C43" w:rsidP="003A4C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4C43" w:rsidRPr="0099617E" w:rsidRDefault="003A4C43" w:rsidP="003A4C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17E">
        <w:rPr>
          <w:rFonts w:ascii="Times New Roman" w:hAnsi="Times New Roman" w:cs="Times New Roman"/>
          <w:b/>
          <w:sz w:val="28"/>
          <w:szCs w:val="28"/>
        </w:rPr>
        <w:t>9.   Порядок опубликования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 xml:space="preserve">9.1.  Настоящее  положение  подлежит  обязательному  опубликованию  на  официальном  сайте детского сада в сети ИНТЕРНЕТ. </w:t>
      </w:r>
    </w:p>
    <w:p w:rsidR="003A4C43" w:rsidRPr="0053043C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10.   Порядок создания, ликвидации, реорганизации и переименования</w:t>
      </w:r>
    </w:p>
    <w:p w:rsidR="003A4C43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043C">
        <w:rPr>
          <w:rFonts w:ascii="Times New Roman" w:hAnsi="Times New Roman" w:cs="Times New Roman"/>
          <w:sz w:val="28"/>
          <w:szCs w:val="28"/>
        </w:rPr>
        <w:t>10.1.Комиссия  создается,  лик</w:t>
      </w:r>
      <w:r>
        <w:rPr>
          <w:rFonts w:ascii="Times New Roman" w:hAnsi="Times New Roman" w:cs="Times New Roman"/>
          <w:sz w:val="28"/>
          <w:szCs w:val="28"/>
        </w:rPr>
        <w:t xml:space="preserve">видируется,  реорганизуется  и </w:t>
      </w:r>
      <w:r w:rsidRPr="0053043C">
        <w:rPr>
          <w:rFonts w:ascii="Times New Roman" w:hAnsi="Times New Roman" w:cs="Times New Roman"/>
          <w:sz w:val="28"/>
          <w:szCs w:val="28"/>
        </w:rPr>
        <w:t>переименовывается  по  решению общего  собра</w:t>
      </w:r>
      <w:r>
        <w:rPr>
          <w:rFonts w:ascii="Times New Roman" w:hAnsi="Times New Roman" w:cs="Times New Roman"/>
          <w:sz w:val="28"/>
          <w:szCs w:val="28"/>
        </w:rPr>
        <w:t xml:space="preserve">ния  коллектива  ДОУ </w:t>
      </w:r>
      <w:r w:rsidRPr="0053043C">
        <w:rPr>
          <w:rFonts w:ascii="Times New Roman" w:hAnsi="Times New Roman" w:cs="Times New Roman"/>
          <w:sz w:val="28"/>
          <w:szCs w:val="28"/>
        </w:rPr>
        <w:t xml:space="preserve"> и  утверждается  приказом  по  образовательному учреждению.</w:t>
      </w:r>
    </w:p>
    <w:p w:rsidR="003A4C43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4C43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4C43" w:rsidRDefault="003A4C43" w:rsidP="003A4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7E94" w:rsidRPr="003A4C43" w:rsidRDefault="00467E94" w:rsidP="003A4C43"/>
    <w:sectPr w:rsidR="00467E94" w:rsidRPr="003A4C43" w:rsidSect="007B5921">
      <w:footerReference w:type="default" r:id="rId8"/>
      <w:pgSz w:w="11905" w:h="16837"/>
      <w:pgMar w:top="1134" w:right="113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6F" w:rsidRDefault="00B9606F" w:rsidP="008F2A5C">
      <w:pPr>
        <w:spacing w:after="0" w:line="240" w:lineRule="auto"/>
      </w:pPr>
      <w:r>
        <w:separator/>
      </w:r>
    </w:p>
  </w:endnote>
  <w:endnote w:type="continuationSeparator" w:id="0">
    <w:p w:rsidR="00B9606F" w:rsidRDefault="00B9606F" w:rsidP="008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25" w:rsidRDefault="000557DC">
    <w:pPr>
      <w:pStyle w:val="a4"/>
      <w:framePr w:w="11946" w:h="139" w:wrap="none" w:vAnchor="text" w:hAnchor="page" w:x="-19" w:y="-1180"/>
      <w:shd w:val="clear" w:color="auto" w:fill="auto"/>
      <w:ind w:left="10954"/>
    </w:pPr>
    <w:r>
      <w:fldChar w:fldCharType="begin"/>
    </w:r>
    <w:r w:rsidR="00467E94">
      <w:instrText xml:space="preserve"> PAGE \* MERGEFORMAT </w:instrText>
    </w:r>
    <w:r>
      <w:fldChar w:fldCharType="separate"/>
    </w:r>
    <w:r w:rsidR="00525A93" w:rsidRPr="00525A93">
      <w:rPr>
        <w:rStyle w:val="BookAntiqua95pt"/>
        <w:noProof/>
      </w:rPr>
      <w:t>6</w:t>
    </w:r>
    <w:r>
      <w:rPr>
        <w:rStyle w:val="BookAntiqua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6F" w:rsidRDefault="00B9606F" w:rsidP="008F2A5C">
      <w:pPr>
        <w:spacing w:after="0" w:line="240" w:lineRule="auto"/>
      </w:pPr>
      <w:r>
        <w:separator/>
      </w:r>
    </w:p>
  </w:footnote>
  <w:footnote w:type="continuationSeparator" w:id="0">
    <w:p w:rsidR="00B9606F" w:rsidRDefault="00B9606F" w:rsidP="008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746"/>
    <w:multiLevelType w:val="multilevel"/>
    <w:tmpl w:val="95F8FAA2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96F41"/>
    <w:multiLevelType w:val="multilevel"/>
    <w:tmpl w:val="A41067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23A79"/>
    <w:multiLevelType w:val="multilevel"/>
    <w:tmpl w:val="351E0DA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180E72"/>
    <w:multiLevelType w:val="multilevel"/>
    <w:tmpl w:val="8F58C2F0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243C8"/>
    <w:multiLevelType w:val="multilevel"/>
    <w:tmpl w:val="5F7EBAB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C5A"/>
    <w:rsid w:val="000557DC"/>
    <w:rsid w:val="001277AB"/>
    <w:rsid w:val="00131988"/>
    <w:rsid w:val="00137FEF"/>
    <w:rsid w:val="00331B45"/>
    <w:rsid w:val="003A4C43"/>
    <w:rsid w:val="003D21EE"/>
    <w:rsid w:val="00467E94"/>
    <w:rsid w:val="004D1C39"/>
    <w:rsid w:val="00525A93"/>
    <w:rsid w:val="008076D5"/>
    <w:rsid w:val="008F2A5C"/>
    <w:rsid w:val="00924C5A"/>
    <w:rsid w:val="00944B2A"/>
    <w:rsid w:val="00974482"/>
    <w:rsid w:val="009E2818"/>
    <w:rsid w:val="00A512B6"/>
    <w:rsid w:val="00B9606F"/>
    <w:rsid w:val="00C45567"/>
    <w:rsid w:val="00DA359D"/>
    <w:rsid w:val="00DA69AB"/>
    <w:rsid w:val="00E7161B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FDD0-0DE3-48C8-93CF-68A359B0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5C"/>
  </w:style>
  <w:style w:type="paragraph" w:styleId="1">
    <w:name w:val="heading 1"/>
    <w:basedOn w:val="a"/>
    <w:next w:val="a"/>
    <w:link w:val="10"/>
    <w:qFormat/>
    <w:rsid w:val="00FD1D75"/>
    <w:pPr>
      <w:tabs>
        <w:tab w:val="num" w:pos="0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4C5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link w:val="a4"/>
    <w:rsid w:val="00924C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95pt">
    <w:name w:val="Колонтитул + Book Antiqua;9;5 pt;Полужирный"/>
    <w:basedOn w:val="a3"/>
    <w:rsid w:val="00924C5A"/>
    <w:rPr>
      <w:rFonts w:ascii="Book Antiqua" w:eastAsia="Book Antiqua" w:hAnsi="Book Antiqua" w:cs="Book Antiqua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924C5A"/>
    <w:rPr>
      <w:rFonts w:ascii="Times New Roman" w:eastAsia="Arial" w:hAnsi="Times New Roman" w:cs="Times New Roman"/>
      <w:b/>
      <w:i/>
      <w:color w:val="000000"/>
      <w:sz w:val="28"/>
      <w:szCs w:val="28"/>
    </w:rPr>
  </w:style>
  <w:style w:type="character" w:customStyle="1" w:styleId="21">
    <w:name w:val="Заголовок №2"/>
    <w:basedOn w:val="a0"/>
    <w:rsid w:val="00924C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basedOn w:val="a0"/>
    <w:link w:val="22"/>
    <w:rsid w:val="00924C5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5"/>
    <w:rsid w:val="00924C5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5"/>
    <w:rsid w:val="00924C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4C5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1pt">
    <w:name w:val="Заголовок №2 + 11 pt;Курсив"/>
    <w:basedOn w:val="a0"/>
    <w:rsid w:val="00924C5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4">
    <w:name w:val="Заголовок №1_"/>
    <w:basedOn w:val="a0"/>
    <w:link w:val="15"/>
    <w:rsid w:val="00924C5A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115pt">
    <w:name w:val="Заголовок №1 + 11;5 pt"/>
    <w:basedOn w:val="14"/>
    <w:rsid w:val="00924C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C5A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a4">
    <w:name w:val="Колонтитул"/>
    <w:basedOn w:val="a"/>
    <w:link w:val="a3"/>
    <w:rsid w:val="00924C5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link w:val="11"/>
    <w:autoRedefine/>
    <w:rsid w:val="00924C5A"/>
    <w:pPr>
      <w:tabs>
        <w:tab w:val="left" w:pos="466"/>
        <w:tab w:val="right" w:leader="dot" w:pos="9758"/>
      </w:tabs>
      <w:spacing w:after="0" w:line="240" w:lineRule="auto"/>
      <w:ind w:firstLine="709"/>
    </w:pPr>
    <w:rPr>
      <w:rFonts w:ascii="Times New Roman" w:eastAsia="Arial" w:hAnsi="Times New Roman" w:cs="Times New Roman"/>
      <w:b/>
      <w:i/>
      <w:color w:val="000000"/>
      <w:sz w:val="28"/>
      <w:szCs w:val="28"/>
    </w:rPr>
  </w:style>
  <w:style w:type="paragraph" w:customStyle="1" w:styleId="22">
    <w:name w:val="Основной текст2"/>
    <w:basedOn w:val="a"/>
    <w:link w:val="a5"/>
    <w:rsid w:val="00924C5A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924C5A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Arial"/>
      <w:sz w:val="19"/>
      <w:szCs w:val="19"/>
    </w:rPr>
  </w:style>
  <w:style w:type="paragraph" w:customStyle="1" w:styleId="15">
    <w:name w:val="Заголовок №1"/>
    <w:basedOn w:val="a"/>
    <w:link w:val="14"/>
    <w:rsid w:val="00924C5A"/>
    <w:pPr>
      <w:shd w:val="clear" w:color="auto" w:fill="FFFFFF"/>
      <w:spacing w:before="420" w:after="0" w:line="298" w:lineRule="exact"/>
      <w:ind w:firstLine="720"/>
      <w:outlineLvl w:val="0"/>
    </w:pPr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D1D75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7">
    <w:name w:val="No Spacing"/>
    <w:uiPriority w:val="1"/>
    <w:qFormat/>
    <w:rsid w:val="00FD1D75"/>
    <w:pPr>
      <w:spacing w:after="0" w:line="240" w:lineRule="auto"/>
    </w:pPr>
  </w:style>
  <w:style w:type="character" w:customStyle="1" w:styleId="a8">
    <w:name w:val="Цветовое выделение"/>
    <w:rsid w:val="00FD1D75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FD1D75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FD1D75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customStyle="1" w:styleId="FR2">
    <w:name w:val="FR2"/>
    <w:rsid w:val="00FD1D75"/>
    <w:pPr>
      <w:widowControl w:val="0"/>
      <w:suppressAutoHyphens/>
      <w:autoSpaceDE w:val="0"/>
      <w:spacing w:after="0" w:line="480" w:lineRule="auto"/>
      <w:ind w:right="800"/>
      <w:jc w:val="center"/>
    </w:pPr>
    <w:rPr>
      <w:rFonts w:ascii="Arial" w:eastAsia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13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7FEF"/>
  </w:style>
  <w:style w:type="paragraph" w:styleId="ac">
    <w:name w:val="footer"/>
    <w:basedOn w:val="a"/>
    <w:link w:val="ad"/>
    <w:uiPriority w:val="99"/>
    <w:semiHidden/>
    <w:unhideWhenUsed/>
    <w:rsid w:val="0013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Назарова</cp:lastModifiedBy>
  <cp:revision>11</cp:revision>
  <cp:lastPrinted>2019-09-26T09:37:00Z</cp:lastPrinted>
  <dcterms:created xsi:type="dcterms:W3CDTF">2015-02-09T04:21:00Z</dcterms:created>
  <dcterms:modified xsi:type="dcterms:W3CDTF">2019-10-01T06:09:00Z</dcterms:modified>
</cp:coreProperties>
</file>